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E809B" w14:textId="5BDA8CEA" w:rsidR="00124D76" w:rsidRPr="00737C5B" w:rsidRDefault="00124D76" w:rsidP="00FE3B91">
      <w:pPr>
        <w:jc w:val="center"/>
        <w:rPr>
          <w:b/>
          <w:sz w:val="36"/>
          <w:szCs w:val="36"/>
          <w:u w:val="single"/>
        </w:rPr>
      </w:pPr>
      <w:r w:rsidRPr="00737C5B">
        <w:rPr>
          <w:b/>
          <w:sz w:val="36"/>
          <w:szCs w:val="36"/>
          <w:u w:val="single"/>
        </w:rPr>
        <w:t>Using Step Trackers in Elementary Schools – Tips</w:t>
      </w:r>
    </w:p>
    <w:p w14:paraId="01C5D93F" w14:textId="77777777" w:rsidR="00124D76" w:rsidRDefault="00124D76"/>
    <w:p w14:paraId="4D332499" w14:textId="220E7A8C" w:rsidR="008413C5" w:rsidRPr="00167CB7" w:rsidRDefault="008413C5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 xml:space="preserve">We are </w:t>
      </w:r>
      <w:r w:rsidR="002C65A9" w:rsidRPr="00167CB7">
        <w:rPr>
          <w:b/>
          <w:sz w:val="28"/>
          <w:szCs w:val="28"/>
        </w:rPr>
        <w:t xml:space="preserve">in </w:t>
      </w:r>
      <w:r w:rsidRPr="00167CB7">
        <w:rPr>
          <w:b/>
          <w:sz w:val="28"/>
          <w:szCs w:val="28"/>
        </w:rPr>
        <w:t>R &amp; D!</w:t>
      </w:r>
    </w:p>
    <w:p w14:paraId="3E0FE6E3" w14:textId="6575323D" w:rsidR="008413C5" w:rsidRDefault="0088662E" w:rsidP="007F6CA6">
      <w:pPr>
        <w:jc w:val="center"/>
      </w:pPr>
      <w:r>
        <w:t>We want to help ourselves figure out not only how much we move, but how</w:t>
      </w:r>
      <w:r w:rsidR="007F6CA6">
        <w:t xml:space="preserve"> </w:t>
      </w:r>
      <w:r>
        <w:t>we feel in each of the zones! We are actively ‘researching’ how activities help</w:t>
      </w:r>
      <w:r w:rsidR="007F6CA6">
        <w:t xml:space="preserve"> </w:t>
      </w:r>
      <w:r>
        <w:t>us get into different zones, then ‘developing’ ways to monitor and adjust to</w:t>
      </w:r>
      <w:r w:rsidR="007F6CA6">
        <w:t xml:space="preserve"> </w:t>
      </w:r>
      <w:r>
        <w:t>the different zones.</w:t>
      </w:r>
    </w:p>
    <w:p w14:paraId="7A9B09DB" w14:textId="77777777" w:rsidR="0088662E" w:rsidRDefault="0088662E" w:rsidP="007F6CA6">
      <w:pPr>
        <w:jc w:val="center"/>
      </w:pPr>
    </w:p>
    <w:p w14:paraId="19F5C059" w14:textId="77777777" w:rsidR="00124D76" w:rsidRPr="00167CB7" w:rsidRDefault="00124D76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Labeling</w:t>
      </w:r>
    </w:p>
    <w:p w14:paraId="03E0D234" w14:textId="293CABE3" w:rsidR="00124D76" w:rsidRDefault="00124D76" w:rsidP="007F6CA6">
      <w:pPr>
        <w:jc w:val="center"/>
      </w:pPr>
      <w:r>
        <w:t xml:space="preserve">Find a way that fits with your environment! Labels, paint markers, </w:t>
      </w:r>
      <w:proofErr w:type="spellStart"/>
      <w:r>
        <w:t>etc</w:t>
      </w:r>
      <w:proofErr w:type="spellEnd"/>
      <w:r>
        <w:t>…</w:t>
      </w:r>
    </w:p>
    <w:p w14:paraId="62ECCD62" w14:textId="77777777" w:rsidR="00124D76" w:rsidRDefault="00124D76" w:rsidP="007F6CA6">
      <w:pPr>
        <w:jc w:val="center"/>
      </w:pPr>
    </w:p>
    <w:p w14:paraId="31902728" w14:textId="77777777" w:rsidR="00124D76" w:rsidRPr="00167CB7" w:rsidRDefault="00B57603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Storage</w:t>
      </w:r>
    </w:p>
    <w:p w14:paraId="023AFB5B" w14:textId="179AECE6" w:rsidR="00B57603" w:rsidRDefault="00B57603" w:rsidP="007F6CA6">
      <w:pPr>
        <w:jc w:val="center"/>
      </w:pPr>
      <w:r>
        <w:t>Pocket chart, plastic bin labeled</w:t>
      </w:r>
    </w:p>
    <w:p w14:paraId="2BC99306" w14:textId="77777777" w:rsidR="00B57603" w:rsidRDefault="00B57603" w:rsidP="007F6CA6">
      <w:pPr>
        <w:jc w:val="center"/>
      </w:pPr>
    </w:p>
    <w:p w14:paraId="70F8E37C" w14:textId="26652426" w:rsidR="006145E0" w:rsidRPr="00167CB7" w:rsidRDefault="002C65A9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 xml:space="preserve">Step </w:t>
      </w:r>
      <w:r w:rsidR="006145E0" w:rsidRPr="00167CB7">
        <w:rPr>
          <w:b/>
          <w:sz w:val="28"/>
          <w:szCs w:val="28"/>
        </w:rPr>
        <w:t>Tracker #s for students</w:t>
      </w:r>
    </w:p>
    <w:p w14:paraId="565E15C3" w14:textId="45B470B0" w:rsidR="00B57603" w:rsidRDefault="00B57603" w:rsidP="007F6CA6">
      <w:pPr>
        <w:jc w:val="center"/>
      </w:pPr>
      <w:r>
        <w:t>Check with classroom teachers to see if they assign class #s, then copy those</w:t>
      </w:r>
      <w:r w:rsidR="007F6CA6">
        <w:t xml:space="preserve"> </w:t>
      </w:r>
      <w:r w:rsidR="00AA1028">
        <w:t xml:space="preserve">#s when assigning the step trackers to students. </w:t>
      </w:r>
      <w:r w:rsidR="006145E0">
        <w:t xml:space="preserve"> Students will f</w:t>
      </w:r>
      <w:r w:rsidR="007F6CA6">
        <w:t xml:space="preserve">orget their </w:t>
      </w:r>
      <w:r w:rsidR="00D75A38">
        <w:t>numbers</w:t>
      </w:r>
      <w:r w:rsidR="006145E0">
        <w:t xml:space="preserve">, </w:t>
      </w:r>
      <w:r w:rsidR="0026794B">
        <w:t>so it’s good to have either a hard copy list, or a projected</w:t>
      </w:r>
      <w:r w:rsidR="007F6CA6">
        <w:t xml:space="preserve"> </w:t>
      </w:r>
      <w:r w:rsidR="0026794B">
        <w:t>one on the wall.</w:t>
      </w:r>
      <w:r w:rsidR="008601D3">
        <w:t xml:space="preserve"> This will help at the end of class if step trackers are missing</w:t>
      </w:r>
      <w:r w:rsidR="007F6CA6">
        <w:t xml:space="preserve"> </w:t>
      </w:r>
      <w:r w:rsidR="008601D3">
        <w:t>you know who’s it is!</w:t>
      </w:r>
      <w:r w:rsidR="002C65A9">
        <w:t xml:space="preserve"> (I have one student in each class as my “Tracker” to make sure all are returned)</w:t>
      </w:r>
    </w:p>
    <w:p w14:paraId="2CB2C9E2" w14:textId="77777777" w:rsidR="006145E0" w:rsidRDefault="006145E0" w:rsidP="007F6CA6">
      <w:pPr>
        <w:jc w:val="center"/>
      </w:pPr>
    </w:p>
    <w:p w14:paraId="73892FBA" w14:textId="77777777" w:rsidR="006145E0" w:rsidRPr="00167CB7" w:rsidRDefault="006145E0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Ease of picking up – dropping off</w:t>
      </w:r>
    </w:p>
    <w:p w14:paraId="61F79E85" w14:textId="3F5A9CC3" w:rsidR="006145E0" w:rsidRDefault="0026794B" w:rsidP="007F6CA6">
      <w:pPr>
        <w:ind w:left="720"/>
        <w:jc w:val="center"/>
      </w:pPr>
      <w:r>
        <w:t>Students will get faster at getting thei</w:t>
      </w:r>
      <w:r w:rsidR="002C65A9">
        <w:t>r step tra</w:t>
      </w:r>
      <w:r w:rsidR="007F6CA6">
        <w:t xml:space="preserve">ckers at the start of class the </w:t>
      </w:r>
      <w:r w:rsidR="002C65A9">
        <w:t>more you use them!</w:t>
      </w:r>
      <w:r>
        <w:t xml:space="preserve"> At the end of class, you ca</w:t>
      </w:r>
      <w:r w:rsidR="007F6CA6">
        <w:t xml:space="preserve">n dismiss students a variety of </w:t>
      </w:r>
      <w:r>
        <w:t xml:space="preserve">ways (boys, girls, even #s, odd #s, cold lunch, </w:t>
      </w:r>
      <w:proofErr w:type="spellStart"/>
      <w:r>
        <w:t>etc</w:t>
      </w:r>
      <w:proofErr w:type="spellEnd"/>
      <w:r>
        <w:t>…)</w:t>
      </w:r>
      <w:r w:rsidR="002C65A9">
        <w:t>.</w:t>
      </w:r>
    </w:p>
    <w:p w14:paraId="352B51B4" w14:textId="77777777" w:rsidR="0026794B" w:rsidRDefault="0026794B" w:rsidP="007F6CA6">
      <w:pPr>
        <w:jc w:val="center"/>
      </w:pPr>
    </w:p>
    <w:p w14:paraId="0816E6FC" w14:textId="54B335EA" w:rsidR="0026794B" w:rsidRPr="00167CB7" w:rsidRDefault="0026794B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Practice putting the trackers on!</w:t>
      </w:r>
    </w:p>
    <w:p w14:paraId="71A7FD74" w14:textId="71DB3A75" w:rsidR="0026794B" w:rsidRDefault="00A024E2" w:rsidP="007F6CA6">
      <w:pPr>
        <w:pStyle w:val="ListParagraph"/>
        <w:numPr>
          <w:ilvl w:val="0"/>
          <w:numId w:val="1"/>
        </w:numPr>
      </w:pPr>
      <w:r>
        <w:t xml:space="preserve">“Boat”, </w:t>
      </w:r>
      <w:r w:rsidR="001F1726">
        <w:t xml:space="preserve">with Velcro shoes…can put </w:t>
      </w:r>
      <w:r w:rsidR="005B567E">
        <w:t>strap between the “</w:t>
      </w:r>
      <w:proofErr w:type="gramStart"/>
      <w:r w:rsidR="005B567E">
        <w:t>boat</w:t>
      </w:r>
      <w:proofErr w:type="gramEnd"/>
      <w:r w:rsidR="005B567E">
        <w:t>”. If they have no-</w:t>
      </w:r>
      <w:r w:rsidR="007F6CA6">
        <w:t xml:space="preserve">tie </w:t>
      </w:r>
      <w:r w:rsidR="005B567E">
        <w:t>shoes, if the student has socks on, you can have them put the step trackers in their sock.</w:t>
      </w:r>
    </w:p>
    <w:p w14:paraId="7C33E4EF" w14:textId="60E8B877" w:rsidR="008413C5" w:rsidRDefault="008413C5" w:rsidP="007F6CA6">
      <w:pPr>
        <w:pStyle w:val="ListParagraph"/>
        <w:numPr>
          <w:ilvl w:val="0"/>
          <w:numId w:val="1"/>
        </w:numPr>
      </w:pPr>
      <w:r>
        <w:t>“Case” – goes on the laces. Pull them back off, not ‘up’…it end up opening up</w:t>
      </w:r>
      <w:r w:rsidR="007F6CA6">
        <w:t xml:space="preserve"> </w:t>
      </w:r>
      <w:r>
        <w:t>the clip portion</w:t>
      </w:r>
    </w:p>
    <w:p w14:paraId="5E40AA89" w14:textId="50E4AAAA" w:rsidR="007F6CA6" w:rsidRDefault="007F6CA6" w:rsidP="007F6CA6">
      <w:pPr>
        <w:pStyle w:val="ListParagraph"/>
        <w:numPr>
          <w:ilvl w:val="0"/>
          <w:numId w:val="1"/>
        </w:numPr>
        <w:jc w:val="center"/>
      </w:pPr>
      <w:r>
        <w:t>“</w:t>
      </w:r>
      <w:r w:rsidR="008413C5">
        <w:t xml:space="preserve">Velcro” </w:t>
      </w:r>
      <w:r w:rsidR="00D6400B">
        <w:t>–</w:t>
      </w:r>
      <w:r w:rsidR="008413C5">
        <w:t xml:space="preserve"> </w:t>
      </w:r>
      <w:r w:rsidR="00D6400B">
        <w:t>Attach Velcro to the step tra</w:t>
      </w:r>
      <w:r>
        <w:t xml:space="preserve">ckers for another easy on &amp; off </w:t>
      </w:r>
      <w:r w:rsidR="00D6400B">
        <w:t>method</w:t>
      </w:r>
    </w:p>
    <w:p w14:paraId="73CF32E9" w14:textId="77777777" w:rsidR="00D6400B" w:rsidRDefault="00D6400B" w:rsidP="007F6CA6">
      <w:pPr>
        <w:jc w:val="center"/>
      </w:pPr>
    </w:p>
    <w:p w14:paraId="1C47B768" w14:textId="62E30623" w:rsidR="00A024E2" w:rsidRPr="00167CB7" w:rsidRDefault="007025BB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Read the “Big Board”</w:t>
      </w:r>
    </w:p>
    <w:p w14:paraId="3A6F4CC6" w14:textId="2C5E66A6" w:rsidR="007025BB" w:rsidRDefault="00104A3F" w:rsidP="007F6CA6">
      <w:pPr>
        <w:pStyle w:val="ListParagraph"/>
        <w:numPr>
          <w:ilvl w:val="0"/>
          <w:numId w:val="2"/>
        </w:numPr>
      </w:pPr>
      <w:r>
        <w:t xml:space="preserve">K-1s </w:t>
      </w:r>
      <w:r w:rsidR="008456EB">
        <w:t>–</w:t>
      </w:r>
      <w:r>
        <w:t xml:space="preserve"> </w:t>
      </w:r>
      <w:r w:rsidR="008456EB">
        <w:t>Display their name, not the unit #. Easier to find their square!</w:t>
      </w:r>
    </w:p>
    <w:p w14:paraId="21B577FC" w14:textId="7B99A4CF" w:rsidR="009E33EC" w:rsidRDefault="009E33EC" w:rsidP="007F6CA6">
      <w:pPr>
        <w:pStyle w:val="ListParagraph"/>
        <w:numPr>
          <w:ilvl w:val="0"/>
          <w:numId w:val="2"/>
        </w:numPr>
      </w:pPr>
      <w:r>
        <w:t>Gr 2-6 – Display unit #s</w:t>
      </w:r>
    </w:p>
    <w:p w14:paraId="7E2C6FD9" w14:textId="00FB0716" w:rsidR="001E2E64" w:rsidRDefault="008605B8" w:rsidP="007F6CA6">
      <w:pPr>
        <w:pStyle w:val="ListParagraph"/>
        <w:numPr>
          <w:ilvl w:val="0"/>
          <w:numId w:val="2"/>
        </w:numPr>
      </w:pPr>
      <w:r>
        <w:t>Talk about colors:</w:t>
      </w:r>
    </w:p>
    <w:p w14:paraId="162805F8" w14:textId="09CBD38B" w:rsidR="008605B8" w:rsidRDefault="008605B8" w:rsidP="007F6CA6">
      <w:pPr>
        <w:ind w:left="720" w:firstLine="720"/>
      </w:pPr>
      <w:r>
        <w:t>Blue = ‘chilling out’, not doing too much</w:t>
      </w:r>
    </w:p>
    <w:p w14:paraId="6B7F2AC6" w14:textId="3B7D1127" w:rsidR="001E2E64" w:rsidRDefault="001E2E64" w:rsidP="007F6CA6">
      <w:pPr>
        <w:ind w:left="720" w:firstLine="720"/>
      </w:pPr>
      <w:r>
        <w:t>Yellow = ‘gold</w:t>
      </w:r>
      <w:r w:rsidR="009701D4">
        <w:t>en’, right where you want to be…</w:t>
      </w:r>
      <w:r>
        <w:t>working harder</w:t>
      </w:r>
    </w:p>
    <w:p w14:paraId="7BB2FB5E" w14:textId="46FB960A" w:rsidR="001E2E64" w:rsidRDefault="001E2E64" w:rsidP="007F6CA6">
      <w:pPr>
        <w:ind w:left="720" w:firstLine="720"/>
      </w:pPr>
      <w:r>
        <w:t>Red = ‘on fire’, your face</w:t>
      </w:r>
      <w:r w:rsidR="005F591C">
        <w:t xml:space="preserve"> is getting red because you’re </w:t>
      </w:r>
      <w:r w:rsidR="00E30D7E">
        <w:t>working hard!</w:t>
      </w:r>
    </w:p>
    <w:p w14:paraId="761B7074" w14:textId="29B29104" w:rsidR="00B773F6" w:rsidRDefault="00A30E5C" w:rsidP="007F6CA6">
      <w:pPr>
        <w:pStyle w:val="ListParagraph"/>
        <w:numPr>
          <w:ilvl w:val="0"/>
          <w:numId w:val="3"/>
        </w:numPr>
      </w:pPr>
      <w:r>
        <w:t>Other features in their square:</w:t>
      </w:r>
    </w:p>
    <w:p w14:paraId="2B1F9BA2" w14:textId="1ACE1924" w:rsidR="00AC4CD1" w:rsidRDefault="00737C5B" w:rsidP="007F6CA6">
      <w:pPr>
        <w:ind w:left="720" w:firstLine="720"/>
      </w:pPr>
      <w:r>
        <w:t>Points, Step Count, Distance, Pace</w:t>
      </w:r>
    </w:p>
    <w:p w14:paraId="46277603" w14:textId="77777777" w:rsidR="00294719" w:rsidRDefault="00294719" w:rsidP="007F6CA6">
      <w:pPr>
        <w:jc w:val="center"/>
      </w:pPr>
    </w:p>
    <w:p w14:paraId="47B96C75" w14:textId="77777777" w:rsidR="00167CB7" w:rsidRDefault="00167CB7" w:rsidP="007F6CA6">
      <w:pPr>
        <w:jc w:val="center"/>
      </w:pPr>
    </w:p>
    <w:p w14:paraId="72E71A97" w14:textId="6968B60B" w:rsidR="00294719" w:rsidRPr="00167CB7" w:rsidRDefault="00294719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lastRenderedPageBreak/>
        <w:t>During directions…</w:t>
      </w:r>
    </w:p>
    <w:p w14:paraId="711CB6B5" w14:textId="61AB684E" w:rsidR="00294719" w:rsidRDefault="00294719" w:rsidP="00E774FE">
      <w:pPr>
        <w:jc w:val="center"/>
      </w:pPr>
      <w:r>
        <w:t>Students will want to wiggle their feet during directions</w:t>
      </w:r>
      <w:r w:rsidR="00BF56A5">
        <w:t xml:space="preserve"> to keep their</w:t>
      </w:r>
      <w:r w:rsidR="007F6CA6">
        <w:t xml:space="preserve"> </w:t>
      </w:r>
      <w:r w:rsidR="00BF56A5">
        <w:t>square from going blue (or black). I</w:t>
      </w:r>
      <w:r w:rsidR="00D75A38">
        <w:t xml:space="preserve">f students want to keep gaining </w:t>
      </w:r>
      <w:r w:rsidR="00BF56A5">
        <w:t>points,</w:t>
      </w:r>
      <w:r w:rsidR="007F6CA6">
        <w:t xml:space="preserve"> </w:t>
      </w:r>
      <w:r w:rsidR="00BF56A5">
        <w:t>they need to be moving BOTH feet</w:t>
      </w:r>
      <w:r w:rsidR="008413C5">
        <w:t xml:space="preserve"> (walking in place)</w:t>
      </w:r>
      <w:r w:rsidR="00BF56A5">
        <w:t>, but not so I can hear</w:t>
      </w:r>
      <w:r w:rsidR="007F6CA6">
        <w:t xml:space="preserve"> </w:t>
      </w:r>
      <w:r w:rsidR="00BF56A5">
        <w:t>their feet moving.</w:t>
      </w:r>
    </w:p>
    <w:p w14:paraId="29395C5A" w14:textId="77777777" w:rsidR="00C036F9" w:rsidRDefault="00C036F9" w:rsidP="007F6CA6">
      <w:pPr>
        <w:jc w:val="center"/>
      </w:pPr>
    </w:p>
    <w:p w14:paraId="1898A265" w14:textId="6CB4EAC2" w:rsidR="00C036F9" w:rsidRPr="00167CB7" w:rsidRDefault="00FC3E54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Setting Point Goals</w:t>
      </w:r>
    </w:p>
    <w:p w14:paraId="62CCAB79" w14:textId="07CD7060" w:rsidR="00D75A38" w:rsidRDefault="008B2390" w:rsidP="007F6CA6">
      <w:pPr>
        <w:pStyle w:val="ListParagraph"/>
        <w:numPr>
          <w:ilvl w:val="0"/>
          <w:numId w:val="3"/>
        </w:numPr>
      </w:pPr>
      <w:r>
        <w:t>Depending on the gr level…set goals that are challenging yet attainable!</w:t>
      </w:r>
    </w:p>
    <w:p w14:paraId="49793EA3" w14:textId="43EF256C" w:rsidR="0088662E" w:rsidRDefault="008B2390" w:rsidP="007F6CA6">
      <w:pPr>
        <w:pStyle w:val="ListParagraph"/>
        <w:numPr>
          <w:ilvl w:val="0"/>
          <w:numId w:val="3"/>
        </w:numPr>
      </w:pPr>
      <w:r>
        <w:t>After a few lessons, you will be able to get a better handle on what is a goal</w:t>
      </w:r>
      <w:r w:rsidR="007F6CA6">
        <w:t xml:space="preserve"> </w:t>
      </w:r>
      <w:r w:rsidR="005C58FC">
        <w:t>that is suitable for the age</w:t>
      </w:r>
      <w:r>
        <w:t xml:space="preserve"> and activity.</w:t>
      </w:r>
    </w:p>
    <w:p w14:paraId="37E6D5C9" w14:textId="77777777" w:rsidR="002C65A9" w:rsidRDefault="002C65A9" w:rsidP="00737C5B"/>
    <w:p w14:paraId="21237E43" w14:textId="401FA11E" w:rsidR="00C24A49" w:rsidRPr="00167CB7" w:rsidRDefault="007F6CA6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Show it off</w:t>
      </w:r>
      <w:r w:rsidR="009822E3" w:rsidRPr="00167CB7">
        <w:rPr>
          <w:b/>
          <w:sz w:val="28"/>
          <w:szCs w:val="28"/>
        </w:rPr>
        <w:t>!</w:t>
      </w:r>
      <w:r w:rsidRPr="00167CB7">
        <w:rPr>
          <w:b/>
          <w:sz w:val="28"/>
          <w:szCs w:val="28"/>
        </w:rPr>
        <w:t xml:space="preserve"> PE isn’t what it used to be!</w:t>
      </w:r>
    </w:p>
    <w:p w14:paraId="7D8FE140" w14:textId="77777777" w:rsidR="007F6CA6" w:rsidRDefault="009822E3" w:rsidP="007F6CA6">
      <w:pPr>
        <w:pStyle w:val="ListParagraph"/>
        <w:numPr>
          <w:ilvl w:val="0"/>
          <w:numId w:val="4"/>
        </w:numPr>
      </w:pPr>
      <w:r>
        <w:t>Invite teacher</w:t>
      </w:r>
      <w:r w:rsidR="00FA55A4">
        <w:t>s in to see the big board!</w:t>
      </w:r>
      <w:r w:rsidR="007F6CA6">
        <w:t xml:space="preserve"> Have a staff meeting where you meet in the gym to show how PE has changed!</w:t>
      </w:r>
    </w:p>
    <w:p w14:paraId="32F81264" w14:textId="24BADDE3" w:rsidR="009822E3" w:rsidRDefault="007F6CA6" w:rsidP="007F6CA6">
      <w:pPr>
        <w:pStyle w:val="ListParagraph"/>
        <w:numPr>
          <w:ilvl w:val="0"/>
          <w:numId w:val="4"/>
        </w:numPr>
      </w:pPr>
      <w:r>
        <w:t xml:space="preserve"> </w:t>
      </w:r>
      <w:r w:rsidR="00FA55A4">
        <w:t>Incor</w:t>
      </w:r>
      <w:r w:rsidR="009822E3">
        <w:t>porate math</w:t>
      </w:r>
      <w:r w:rsidR="00E83E9B">
        <w:t>/reading</w:t>
      </w:r>
      <w:r>
        <w:t>/</w:t>
      </w:r>
      <w:proofErr w:type="spellStart"/>
      <w:r>
        <w:t>etc</w:t>
      </w:r>
      <w:proofErr w:type="spellEnd"/>
      <w:r w:rsidR="009822E3">
        <w:t xml:space="preserve"> into your</w:t>
      </w:r>
      <w:r>
        <w:t xml:space="preserve"> </w:t>
      </w:r>
      <w:r w:rsidR="009822E3">
        <w:t xml:space="preserve">sending message (talk about the bar graphs, </w:t>
      </w:r>
      <w:r w:rsidR="00D75A38">
        <w:t xml:space="preserve">step count, probability, </w:t>
      </w:r>
      <w:proofErr w:type="spellStart"/>
      <w:r w:rsidR="00FA55A4">
        <w:t>etc</w:t>
      </w:r>
      <w:proofErr w:type="spellEnd"/>
      <w:r w:rsidR="00FA55A4">
        <w:t>…)</w:t>
      </w:r>
    </w:p>
    <w:p w14:paraId="57E1A7ED" w14:textId="3727A5E8" w:rsidR="00BA4D04" w:rsidRDefault="00E83E9B" w:rsidP="007F6CA6">
      <w:pPr>
        <w:pStyle w:val="ListParagraph"/>
        <w:numPr>
          <w:ilvl w:val="0"/>
          <w:numId w:val="4"/>
        </w:numPr>
      </w:pPr>
      <w:r>
        <w:t>Have it going on back to school night</w:t>
      </w:r>
      <w:r w:rsidR="00D5639E">
        <w:t>!</w:t>
      </w:r>
    </w:p>
    <w:p w14:paraId="71A97AB8" w14:textId="050F156D" w:rsidR="00D5639E" w:rsidRDefault="00D5639E" w:rsidP="007F6CA6">
      <w:pPr>
        <w:pStyle w:val="ListParagraph"/>
        <w:numPr>
          <w:ilvl w:val="0"/>
          <w:numId w:val="4"/>
        </w:numPr>
      </w:pPr>
      <w:r>
        <w:t>Have an activity night with parents wearing the step trackers!</w:t>
      </w:r>
    </w:p>
    <w:p w14:paraId="5FB88696" w14:textId="2FDF0B22" w:rsidR="00D5639E" w:rsidRDefault="00D5639E" w:rsidP="007F6CA6">
      <w:pPr>
        <w:pStyle w:val="ListParagraph"/>
        <w:numPr>
          <w:ilvl w:val="0"/>
          <w:numId w:val="4"/>
        </w:numPr>
      </w:pPr>
      <w:r>
        <w:t>Set it up at a STEM night! Have students explain the colors to parents</w:t>
      </w:r>
      <w:r w:rsidR="007F6CA6">
        <w:t>!</w:t>
      </w:r>
    </w:p>
    <w:p w14:paraId="06F40232" w14:textId="1ABADDA3" w:rsidR="00BA4D04" w:rsidRDefault="00D75A38" w:rsidP="007F6CA6">
      <w:pPr>
        <w:pStyle w:val="ListParagraph"/>
        <w:numPr>
          <w:ilvl w:val="0"/>
          <w:numId w:val="4"/>
        </w:numPr>
      </w:pPr>
      <w:r>
        <w:t>Others</w:t>
      </w:r>
    </w:p>
    <w:p w14:paraId="6B708301" w14:textId="77777777" w:rsidR="007F6CA6" w:rsidRDefault="007F6CA6" w:rsidP="007F6CA6"/>
    <w:p w14:paraId="533D70C4" w14:textId="77777777" w:rsidR="00737C5B" w:rsidRDefault="00737C5B" w:rsidP="007F6CA6"/>
    <w:p w14:paraId="6F3F99D2" w14:textId="3F47AEA9" w:rsidR="005C58FC" w:rsidRPr="00167CB7" w:rsidRDefault="00D6400B" w:rsidP="007F6CA6">
      <w:pPr>
        <w:jc w:val="center"/>
        <w:rPr>
          <w:b/>
          <w:sz w:val="28"/>
          <w:szCs w:val="28"/>
        </w:rPr>
      </w:pPr>
      <w:r w:rsidRPr="00167CB7">
        <w:rPr>
          <w:b/>
          <w:sz w:val="28"/>
          <w:szCs w:val="28"/>
        </w:rPr>
        <w:t>Step Trackers</w:t>
      </w:r>
      <w:r w:rsidR="005C58FC" w:rsidRPr="00167CB7">
        <w:rPr>
          <w:b/>
          <w:sz w:val="28"/>
          <w:szCs w:val="28"/>
        </w:rPr>
        <w:t xml:space="preserve"> WILL </w:t>
      </w:r>
      <w:proofErr w:type="gramStart"/>
      <w:r w:rsidR="005C58FC" w:rsidRPr="00167CB7">
        <w:rPr>
          <w:b/>
          <w:sz w:val="28"/>
          <w:szCs w:val="28"/>
        </w:rPr>
        <w:t>change</w:t>
      </w:r>
      <w:proofErr w:type="gramEnd"/>
      <w:r w:rsidR="005C58FC" w:rsidRPr="00167CB7">
        <w:rPr>
          <w:b/>
          <w:sz w:val="28"/>
          <w:szCs w:val="28"/>
        </w:rPr>
        <w:t xml:space="preserve"> the way</w:t>
      </w:r>
      <w:r w:rsidRPr="00167CB7">
        <w:rPr>
          <w:b/>
          <w:sz w:val="28"/>
          <w:szCs w:val="28"/>
        </w:rPr>
        <w:t xml:space="preserve"> you teach!</w:t>
      </w:r>
    </w:p>
    <w:p w14:paraId="413610CE" w14:textId="77777777" w:rsidR="007F6CA6" w:rsidRDefault="007F6CA6" w:rsidP="007F6CA6">
      <w:pPr>
        <w:jc w:val="center"/>
        <w:rPr>
          <w:b/>
        </w:rPr>
      </w:pPr>
    </w:p>
    <w:p w14:paraId="522F8BD2" w14:textId="77777777" w:rsidR="007F6CA6" w:rsidRDefault="007F6CA6" w:rsidP="007F6CA6">
      <w:pPr>
        <w:jc w:val="center"/>
        <w:rPr>
          <w:b/>
        </w:rPr>
      </w:pPr>
    </w:p>
    <w:p w14:paraId="0513E117" w14:textId="77777777" w:rsidR="007F6CA6" w:rsidRDefault="007F6CA6" w:rsidP="007F6CA6">
      <w:pPr>
        <w:jc w:val="center"/>
        <w:rPr>
          <w:b/>
        </w:rPr>
      </w:pPr>
    </w:p>
    <w:p w14:paraId="60FE377E" w14:textId="77777777" w:rsidR="007F6CA6" w:rsidRDefault="007F6CA6" w:rsidP="007F6CA6">
      <w:pPr>
        <w:jc w:val="center"/>
      </w:pPr>
      <w:r>
        <w:t>Sheila Folden - Rutherford Elementary</w:t>
      </w:r>
    </w:p>
    <w:p w14:paraId="0F19833D" w14:textId="77777777" w:rsidR="007F6CA6" w:rsidRDefault="007F6CA6" w:rsidP="007F6CA6">
      <w:pPr>
        <w:jc w:val="center"/>
      </w:pPr>
      <w:r>
        <w:t xml:space="preserve">Stillwater, Minnesota  </w:t>
      </w:r>
    </w:p>
    <w:p w14:paraId="13A3D470" w14:textId="4505082B" w:rsidR="007F6CA6" w:rsidRDefault="00737C5B" w:rsidP="007F6CA6">
      <w:pPr>
        <w:jc w:val="center"/>
        <w:rPr>
          <w:rStyle w:val="Hyperlink"/>
        </w:rPr>
      </w:pPr>
      <w:r>
        <w:t xml:space="preserve">Email: </w:t>
      </w:r>
      <w:hyperlink r:id="rId7" w:history="1">
        <w:r w:rsidR="007F6CA6" w:rsidRPr="00BF4089">
          <w:rPr>
            <w:rStyle w:val="Hyperlink"/>
          </w:rPr>
          <w:t>foldens@stillwaterschools.org</w:t>
        </w:r>
      </w:hyperlink>
    </w:p>
    <w:p w14:paraId="2FA464BC" w14:textId="6D173CAD" w:rsidR="007F6CA6" w:rsidRDefault="00737C5B" w:rsidP="007F6CA6">
      <w:pPr>
        <w:jc w:val="center"/>
        <w:rPr>
          <w:rStyle w:val="Hyperlink"/>
        </w:rPr>
      </w:pPr>
      <w:r w:rsidRPr="00737C5B">
        <w:rPr>
          <w:rStyle w:val="Hyperlink"/>
          <w:color w:val="auto"/>
        </w:rPr>
        <w:t>Twitter:</w:t>
      </w:r>
      <w:r>
        <w:rPr>
          <w:rStyle w:val="Hyperlink"/>
        </w:rPr>
        <w:t xml:space="preserve"> </w:t>
      </w:r>
      <w:r w:rsidR="007F6CA6">
        <w:rPr>
          <w:rStyle w:val="Hyperlink"/>
        </w:rPr>
        <w:t>@</w:t>
      </w:r>
      <w:proofErr w:type="spellStart"/>
      <w:r w:rsidR="007F6CA6">
        <w:rPr>
          <w:rStyle w:val="Hyperlink"/>
        </w:rPr>
        <w:t>srmfolden</w:t>
      </w:r>
      <w:proofErr w:type="spellEnd"/>
    </w:p>
    <w:p w14:paraId="03E8A0FB" w14:textId="77777777" w:rsidR="001B0615" w:rsidRDefault="001B0615" w:rsidP="007F6CA6">
      <w:pPr>
        <w:jc w:val="center"/>
        <w:rPr>
          <w:rStyle w:val="Hyperlink"/>
        </w:rPr>
      </w:pPr>
    </w:p>
    <w:p w14:paraId="0E747815" w14:textId="77777777" w:rsidR="001B0615" w:rsidRDefault="001B0615" w:rsidP="007F6CA6">
      <w:pPr>
        <w:jc w:val="center"/>
      </w:pPr>
    </w:p>
    <w:p w14:paraId="66AEF51D" w14:textId="09EC7983" w:rsidR="007F6CA6" w:rsidRDefault="001B0615" w:rsidP="001B061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FFE3FE0" wp14:editId="1042F6D6">
            <wp:extent cx="1448456" cy="444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01 at 7.54.2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45" cy="44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802DA2" w14:textId="77777777" w:rsidR="001B0615" w:rsidRPr="001B0615" w:rsidRDefault="001B0615" w:rsidP="001B0615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sectPr w:rsidR="001B0615" w:rsidRPr="001B0615" w:rsidSect="00EC00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75"/>
    <w:multiLevelType w:val="hybridMultilevel"/>
    <w:tmpl w:val="4BDA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555E0"/>
    <w:multiLevelType w:val="hybridMultilevel"/>
    <w:tmpl w:val="1BAA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43233"/>
    <w:multiLevelType w:val="hybridMultilevel"/>
    <w:tmpl w:val="72964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12CDA"/>
    <w:multiLevelType w:val="hybridMultilevel"/>
    <w:tmpl w:val="2A3A6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D76"/>
    <w:rsid w:val="000C4FE9"/>
    <w:rsid w:val="00104A3F"/>
    <w:rsid w:val="00117540"/>
    <w:rsid w:val="00124D76"/>
    <w:rsid w:val="00167CB7"/>
    <w:rsid w:val="00180FB4"/>
    <w:rsid w:val="001B0615"/>
    <w:rsid w:val="001C58B2"/>
    <w:rsid w:val="001E2E64"/>
    <w:rsid w:val="001F1726"/>
    <w:rsid w:val="0026794B"/>
    <w:rsid w:val="00294719"/>
    <w:rsid w:val="002B543E"/>
    <w:rsid w:val="002C65A9"/>
    <w:rsid w:val="00487318"/>
    <w:rsid w:val="005B0408"/>
    <w:rsid w:val="005B567E"/>
    <w:rsid w:val="005C58FC"/>
    <w:rsid w:val="005F591C"/>
    <w:rsid w:val="006145E0"/>
    <w:rsid w:val="007025BB"/>
    <w:rsid w:val="00737C5B"/>
    <w:rsid w:val="007F6CA6"/>
    <w:rsid w:val="008413C5"/>
    <w:rsid w:val="008456EB"/>
    <w:rsid w:val="008601D3"/>
    <w:rsid w:val="008605B8"/>
    <w:rsid w:val="0088662E"/>
    <w:rsid w:val="008B2390"/>
    <w:rsid w:val="009701D4"/>
    <w:rsid w:val="009822E3"/>
    <w:rsid w:val="009E33EC"/>
    <w:rsid w:val="00A024E2"/>
    <w:rsid w:val="00A30E5C"/>
    <w:rsid w:val="00AA1028"/>
    <w:rsid w:val="00AC4CD1"/>
    <w:rsid w:val="00B57603"/>
    <w:rsid w:val="00B773F6"/>
    <w:rsid w:val="00B92B41"/>
    <w:rsid w:val="00BA4D04"/>
    <w:rsid w:val="00BF56A5"/>
    <w:rsid w:val="00C036F9"/>
    <w:rsid w:val="00C24A49"/>
    <w:rsid w:val="00CB7B4E"/>
    <w:rsid w:val="00D5639E"/>
    <w:rsid w:val="00D6400B"/>
    <w:rsid w:val="00D75A38"/>
    <w:rsid w:val="00E30D7E"/>
    <w:rsid w:val="00E774FE"/>
    <w:rsid w:val="00E83E9B"/>
    <w:rsid w:val="00EC00DF"/>
    <w:rsid w:val="00FA55A4"/>
    <w:rsid w:val="00FA7867"/>
    <w:rsid w:val="00FC3E54"/>
    <w:rsid w:val="00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BCD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D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foldens@stillwaterschools.org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F42959-9933-0248-98C6-1DF02B41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455</Words>
  <Characters>2597</Characters>
  <Application>Microsoft Macintosh Word</Application>
  <DocSecurity>0</DocSecurity>
  <Lines>21</Lines>
  <Paragraphs>6</Paragraphs>
  <ScaleCrop>false</ScaleCrop>
  <Company>Stillwater Area School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Folden</dc:creator>
  <cp:keywords/>
  <dc:description/>
  <cp:lastModifiedBy>Sheila Folden</cp:lastModifiedBy>
  <cp:revision>36</cp:revision>
  <cp:lastPrinted>2015-12-02T02:01:00Z</cp:lastPrinted>
  <dcterms:created xsi:type="dcterms:W3CDTF">2015-11-27T17:01:00Z</dcterms:created>
  <dcterms:modified xsi:type="dcterms:W3CDTF">2015-12-03T22:31:00Z</dcterms:modified>
</cp:coreProperties>
</file>